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ED5B" w14:textId="77777777" w:rsidR="00E346B9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19E37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Зарегистрировано в Минюсте России 26 августа 2022 г. N 69795</w:t>
      </w:r>
    </w:p>
    <w:p w14:paraId="657F7BDF" w14:textId="77777777" w:rsidR="00E346B9" w:rsidRPr="00A232DE" w:rsidRDefault="00E346B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4"/>
          <w:szCs w:val="4"/>
        </w:rPr>
        <w:t> </w:t>
      </w:r>
    </w:p>
    <w:p w14:paraId="66BFF652" w14:textId="77777777" w:rsidR="00E346B9" w:rsidRPr="00A232DE" w:rsidRDefault="00E3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99F99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A232DE">
        <w:rPr>
          <w:rFonts w:ascii="Times New Roman" w:hAnsi="Times New Roman"/>
          <w:b/>
          <w:bCs/>
          <w:sz w:val="36"/>
          <w:szCs w:val="36"/>
        </w:rPr>
        <w:t>МИНИСТЕРСТВО СПОРТА РОССИЙСКОЙ ФЕДЕРАЦИИ</w:t>
      </w:r>
    </w:p>
    <w:p w14:paraId="224C9B6F" w14:textId="77777777" w:rsidR="00E346B9" w:rsidRPr="00A232DE" w:rsidRDefault="00E3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F3A5B2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232DE">
        <w:rPr>
          <w:rFonts w:ascii="Times New Roman" w:hAnsi="Times New Roman"/>
          <w:b/>
          <w:bCs/>
          <w:sz w:val="36"/>
          <w:szCs w:val="36"/>
        </w:rPr>
        <w:t>ПРИКАЗ</w:t>
      </w:r>
    </w:p>
    <w:p w14:paraId="71289C97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A232DE">
        <w:rPr>
          <w:rFonts w:ascii="Times New Roman" w:hAnsi="Times New Roman"/>
          <w:b/>
          <w:bCs/>
          <w:sz w:val="36"/>
          <w:szCs w:val="36"/>
        </w:rPr>
        <w:t>от 3 августа 2022 г. N 634</w:t>
      </w:r>
    </w:p>
    <w:p w14:paraId="3E0C41AB" w14:textId="77777777" w:rsidR="00E346B9" w:rsidRPr="00A232DE" w:rsidRDefault="00E3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401DDA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A232DE">
        <w:rPr>
          <w:rFonts w:ascii="Times New Roman" w:hAnsi="Times New Roman"/>
          <w:b/>
          <w:bCs/>
          <w:sz w:val="36"/>
          <w:szCs w:val="36"/>
        </w:rPr>
        <w:t>ОБ ОСОБЕННОСТЯХ ОРГАНИЗАЦИИ И ОСУЩЕСТВЛЕНИЯ ОБРАЗОВАТЕЛЬНОЙ ДЕЯТЕЛЬНОСТИ ПО ДОПОЛНИТЕЛЬНЫМ ОБРАЗОВАТЕЛЬНЫМ ПРОГРАММАМ СПОРТИВНОЙ ПОДГОТОВКИ</w:t>
      </w:r>
    </w:p>
    <w:p w14:paraId="71C62123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A232DE">
          <w:rPr>
            <w:rFonts w:ascii="Times New Roman" w:hAnsi="Times New Roman"/>
            <w:sz w:val="24"/>
            <w:szCs w:val="24"/>
            <w:u w:val="single"/>
          </w:rPr>
          <w:t>частью 9</w:t>
        </w:r>
      </w:hyperlink>
      <w:r w:rsidRPr="00A232DE">
        <w:rPr>
          <w:rFonts w:ascii="Times New Roman" w:hAnsi="Times New Roman"/>
          <w:sz w:val="24"/>
          <w:szCs w:val="24"/>
        </w:rPr>
        <w:t xml:space="preserve"> статьи 84 Федерального закона от 29 декабря 2012 г. N 273-ФЗ "Об образовании в Российской Федерации." (Собрание законодательства Российской Федерации, 2012, N 53, ст. 7598; 2021, N 18, ст. 3071) &lt;1&gt; приказываю:</w:t>
      </w:r>
    </w:p>
    <w:p w14:paraId="58F2401D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--------------------</w:t>
      </w:r>
    </w:p>
    <w:p w14:paraId="609270E0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 xml:space="preserve">&lt;1&gt; </w:t>
      </w:r>
      <w:hyperlink r:id="rId5" w:history="1">
        <w:r w:rsidRPr="00A232DE">
          <w:rPr>
            <w:rFonts w:ascii="Times New Roman" w:hAnsi="Times New Roman"/>
            <w:sz w:val="24"/>
            <w:szCs w:val="24"/>
            <w:u w:val="single"/>
          </w:rPr>
          <w:t>Пункт 1</w:t>
        </w:r>
      </w:hyperlink>
      <w:r w:rsidRPr="00A232DE">
        <w:rPr>
          <w:rFonts w:ascii="Times New Roman" w:hAnsi="Times New Roman"/>
          <w:sz w:val="24"/>
          <w:szCs w:val="24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3525).</w:t>
      </w:r>
    </w:p>
    <w:p w14:paraId="6D012122" w14:textId="77777777" w:rsidR="00E346B9" w:rsidRPr="00A232DE" w:rsidRDefault="00E3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0F46F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1. Утвердить по согласованию с Министерством просвещения Российской Федерации прилагаемые особенности организации и осуществления образовательной деятельности по дополнительным образовательным программам спортивной подготовки.</w:t>
      </w:r>
    </w:p>
    <w:p w14:paraId="258E337F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 xml:space="preserve">2. Признать утратившим силу приказ Министерства спорта Российской Федерации </w:t>
      </w:r>
      <w:hyperlink r:id="rId6" w:history="1">
        <w:r w:rsidRPr="00A232DE">
          <w:rPr>
            <w:rFonts w:ascii="Times New Roman" w:hAnsi="Times New Roman"/>
            <w:sz w:val="24"/>
            <w:szCs w:val="24"/>
            <w:u w:val="single"/>
          </w:rPr>
          <w:t>от 27 декабря 2013 г. N 1125</w:t>
        </w:r>
      </w:hyperlink>
      <w:r w:rsidRPr="00A232DE">
        <w:rPr>
          <w:rFonts w:ascii="Times New Roman" w:hAnsi="Times New Roman"/>
          <w:sz w:val="24"/>
          <w:szCs w:val="24"/>
        </w:rPr>
        <w:t xml:space="preserve">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 Министерством юстиции Российской Федерации 5 марта 2014 г., регистрационный N 31522).</w:t>
      </w:r>
    </w:p>
    <w:p w14:paraId="5B5A5B90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 Настоящий приказ вступает в силу с 1 января 2023 года.</w:t>
      </w:r>
    </w:p>
    <w:p w14:paraId="347787A4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14:paraId="689B80BB" w14:textId="77777777" w:rsidR="00E346B9" w:rsidRPr="00A232DE" w:rsidRDefault="00E3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68430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i/>
          <w:iCs/>
          <w:sz w:val="24"/>
          <w:szCs w:val="24"/>
        </w:rPr>
        <w:t>Министр</w:t>
      </w:r>
    </w:p>
    <w:p w14:paraId="7F2A01BF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i/>
          <w:iCs/>
          <w:sz w:val="24"/>
          <w:szCs w:val="24"/>
        </w:rPr>
        <w:t>О.В. МАТЫЦИН</w:t>
      </w:r>
    </w:p>
    <w:p w14:paraId="0991F433" w14:textId="77777777" w:rsidR="00E346B9" w:rsidRPr="00A232DE" w:rsidRDefault="00E3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20D16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i/>
          <w:iCs/>
          <w:sz w:val="24"/>
          <w:szCs w:val="24"/>
        </w:rPr>
        <w:t>УТВЕРЖДЕНЫ</w:t>
      </w:r>
    </w:p>
    <w:p w14:paraId="49CCE68C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i/>
          <w:iCs/>
          <w:sz w:val="24"/>
          <w:szCs w:val="24"/>
        </w:rPr>
        <w:t>приказом Минспорта России</w:t>
      </w:r>
    </w:p>
    <w:p w14:paraId="54B575BB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i/>
          <w:iCs/>
          <w:sz w:val="24"/>
          <w:szCs w:val="24"/>
        </w:rPr>
        <w:t>от 3 августа 2022 г. N 634</w:t>
      </w:r>
    </w:p>
    <w:p w14:paraId="50725DDA" w14:textId="77777777" w:rsidR="00E346B9" w:rsidRPr="00A232DE" w:rsidRDefault="00E3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742A5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A232DE">
        <w:rPr>
          <w:rFonts w:ascii="Times New Roman" w:hAnsi="Times New Roman"/>
          <w:b/>
          <w:bCs/>
          <w:sz w:val="36"/>
          <w:szCs w:val="36"/>
        </w:rPr>
        <w:t>ОСОБЕННОСТИ ОРГАНИЗАЦИИ И ОСУЩЕСТВЛЕНИЯ ОБРАЗОВАТЕЛЬНОЙ ДЕЯТЕЛЬНОСТИ ПО ДОПОЛНИТЕЛЬНЫМ ОБРАЗОВАТЕЛЬНЫМ ПРОГРАММАМ СПОРТИВНОЙ ПОДГОТОВКИ</w:t>
      </w:r>
    </w:p>
    <w:p w14:paraId="3614949A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1. Организации, реализующие дополнительные образовательные программы спортивной подготовки (далее - Организации), обеспечивают учебно-тренировочный процесс посредством реализации дополнительных образовательных программ спортивной подготовки, направленных на 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систематического участия указанных лиц в спортивных мероприятиях, включая спортивные соревнования, в том числе в целях включения их в состав спортивных сборных команд &lt;2&gt;.</w:t>
      </w:r>
    </w:p>
    <w:p w14:paraId="4E95978F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--------------------</w:t>
      </w:r>
    </w:p>
    <w:p w14:paraId="5BE42AF4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 xml:space="preserve">&lt;2&gt; </w:t>
      </w:r>
      <w:hyperlink r:id="rId7" w:history="1">
        <w:r w:rsidRPr="00A232DE">
          <w:rPr>
            <w:rFonts w:ascii="Times New Roman" w:hAnsi="Times New Roman"/>
            <w:sz w:val="24"/>
            <w:szCs w:val="24"/>
            <w:u w:val="single"/>
          </w:rPr>
          <w:t>Пункт 2</w:t>
        </w:r>
      </w:hyperlink>
      <w:r w:rsidRPr="00A232DE">
        <w:rPr>
          <w:rFonts w:ascii="Times New Roman" w:hAnsi="Times New Roman"/>
          <w:sz w:val="24"/>
          <w:szCs w:val="24"/>
        </w:rPr>
        <w:t xml:space="preserve"> части 3 статьи 84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3071).</w:t>
      </w:r>
    </w:p>
    <w:p w14:paraId="5B50C2F5" w14:textId="77777777" w:rsidR="00E346B9" w:rsidRPr="00A232DE" w:rsidRDefault="00E3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4158F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2.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аттестации.</w:t>
      </w:r>
    </w:p>
    <w:p w14:paraId="68CBDFA5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 Для обеспечения непрерывности учебно-тренировочного процесса Организация:</w:t>
      </w:r>
    </w:p>
    <w:p w14:paraId="704FAED4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3.1. Определяет сроки начала и окончания учебно-тренировочного процесса с учетом сроков проведения физкультурных и спортивных мероприятий (далее - спортивный сезон), в которых планируется участие лиц, проходящих спортивную подготовку (далее - обучающиеся).</w:t>
      </w:r>
    </w:p>
    <w:p w14:paraId="3BF2FED1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3.2. Проводит учебно-тренировочный процесс в соответствии с учебно-тренировочным планом круглогодичной подготовки, рассчитанным исходя из астрономического часа (60 минут).</w:t>
      </w:r>
    </w:p>
    <w:p w14:paraId="74265EE1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3.3. Использует следующие виды планирования учебно-тренировочного процесса:</w:t>
      </w:r>
    </w:p>
    <w:p w14:paraId="7F12DE76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перспективное, позволяющее определить сроки реализации дополнительной образовательной программы спортивной подготовки с учетом олимпийского цикла;</w:t>
      </w:r>
    </w:p>
    <w:p w14:paraId="11ED5778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 xml:space="preserve">ежегодное, позволяющее составить план проведения групповых и индивидуальных </w:t>
      </w:r>
      <w:r w:rsidRPr="00A232DE">
        <w:rPr>
          <w:rFonts w:ascii="Times New Roman" w:hAnsi="Times New Roman"/>
          <w:sz w:val="24"/>
          <w:szCs w:val="24"/>
        </w:rPr>
        <w:lastRenderedPageBreak/>
        <w:t>учебно-тренировочных занятий, промежуточной и итоговой (в случае ее проведения) аттестации;</w:t>
      </w:r>
    </w:p>
    <w:p w14:paraId="59416125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ежеквартальное, позволяющее спланировать работу по проведению индивидуальных учебно-тренировочных занятий, самостоятельную работу обучающихся по индивидуальным планам, учебно-тренировочные мероприятия (сборы), участие в спортивных соревнованиях и иных физкультурных мероприятиях;</w:t>
      </w:r>
    </w:p>
    <w:p w14:paraId="3C38BE61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ежемесячное, составляемое не позднее чем за месяц до планируемого срока проведения учебно-тренировочных занятий, включающее инструкторскую и судейскую практику, а также медико-восстановительные и другие мероприятия.</w:t>
      </w:r>
    </w:p>
    <w:p w14:paraId="67EC6554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3.4. Составляет и использует индивидуальные учебно-тренировочные планы для обучающихся, включенных в списки кандидатов в спортивные сборные команды субъекта Российской Федерации и (или) в спортивные сборные команды Российской Федерации.</w:t>
      </w:r>
    </w:p>
    <w:p w14:paraId="72F83C67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3.5. Формирует количественный состав обучающихся для участия в учебно-тренировочных мероприятиях (сборах) с учетом планирования участия обучающихся в физкультурных мероприятиях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субъектов Российской Федерации и муниципальных образований, в соответствии с положениями (регламентами) об их проведении, но не более:</w:t>
      </w:r>
    </w:p>
    <w:p w14:paraId="3832230B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3-кратного численного состава команды (от количества весовых категорий, количества спортивных дисциплин) в видах спорта "айкидо", "армрестлинг", "бокс", "борьба на поясах", "восточное боевое единоборство", "всестилевое каратэ", "джиу-джитсу", "дзюдо", "каратэ", "кикбоксинг", "киокусинкай", "корэш", "кудо", "мас-рестлинг", "рукопашный бой", "сават", "самбо", "смешанное боевое единоборство (ММА)", "спортивная борьба", "сумо", "тайский бокс", "тхэквондо", "тхэквондо ГТФ", "тхэквондо ИТФ", "тхэквондо МФТ", "универсальный бой", "ушу";</w:t>
      </w:r>
    </w:p>
    <w:p w14:paraId="76773EED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1,5-кратного численного состава команды (от количества обучающихся в заявочном составе, количества спортивных дисциплин, в том числе спортивных дисциплин, включающих группы, команды, состоящие из двух человек и более) в иных видах спорта, не указанных в абзаце втором настоящего подпункта.</w:t>
      </w:r>
    </w:p>
    <w:p w14:paraId="57B5F372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3.6. Формирует специализированные спортивные классы с продленным днем обучения и углубленным учебно-тренировочным процессом (для Организаций, в составе которых имеется интернат для обеспечения проживания обучающихся, или Организаций с круглосуточным пребыванием обучающихся) с учетом:</w:t>
      </w:r>
    </w:p>
    <w:p w14:paraId="7A49453C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3.6.1. Организации работы по присмотру и уходу за обучающимися (для обеспечения соблюдения обучающимися личной гигиены и режима дня назначаются воспитатели).</w:t>
      </w:r>
    </w:p>
    <w:p w14:paraId="67F2136B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3.6.2. Изменения сроков проведения государственной итоговой аттестации &lt;3&gt; обучающимся, участвующим в подготовке к официальным спортивным соревнованиям или находящимся на официальных спортивных соревнованиях.</w:t>
      </w:r>
    </w:p>
    <w:p w14:paraId="4CDFDD31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--------------------</w:t>
      </w:r>
    </w:p>
    <w:p w14:paraId="43357B2A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 xml:space="preserve">&lt;3&gt; </w:t>
      </w:r>
      <w:hyperlink r:id="rId8" w:history="1">
        <w:r w:rsidRPr="00A232DE">
          <w:rPr>
            <w:rFonts w:ascii="Times New Roman" w:hAnsi="Times New Roman"/>
            <w:sz w:val="24"/>
            <w:szCs w:val="24"/>
            <w:u w:val="single"/>
          </w:rPr>
          <w:t>Пункт 14</w:t>
        </w:r>
      </w:hyperlink>
      <w:r w:rsidRPr="00A232DE">
        <w:rPr>
          <w:rFonts w:ascii="Times New Roman" w:hAnsi="Times New Roman"/>
          <w:sz w:val="24"/>
          <w:szCs w:val="24"/>
        </w:rPr>
        <w:t xml:space="preserve"> Порядка проведения государственной итоговой аттестации по образовательным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A232DE">
        <w:rPr>
          <w:rFonts w:ascii="Times New Roman" w:hAnsi="Times New Roman"/>
          <w:sz w:val="24"/>
          <w:szCs w:val="24"/>
        </w:rPr>
        <w:lastRenderedPageBreak/>
        <w:t xml:space="preserve">и науки от 7 ноября 2018 г. N 189/1513 (зарегистрирован Министерством юстиции Российской Федерации 10 декабря 2018 г., регистрационный N 52953), </w:t>
      </w:r>
      <w:hyperlink r:id="rId9" w:history="1">
        <w:r w:rsidRPr="00A232DE">
          <w:rPr>
            <w:rFonts w:ascii="Times New Roman" w:hAnsi="Times New Roman"/>
            <w:sz w:val="24"/>
            <w:szCs w:val="24"/>
            <w:u w:val="single"/>
          </w:rPr>
          <w:t>пункт 12</w:t>
        </w:r>
      </w:hyperlink>
      <w:r w:rsidRPr="00A232DE">
        <w:rPr>
          <w:rFonts w:ascii="Times New Roman" w:hAnsi="Times New Roman"/>
          <w:sz w:val="24"/>
          <w:szCs w:val="24"/>
        </w:rPr>
        <w:t xml:space="preserve"> Порядка проведения государственной итоговой аттестации по образовательным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190/1513 (зарегистрирован Министерством юстиции Российской Федерации 10 декабря 2018 г., регистрационный N 52952).</w:t>
      </w:r>
    </w:p>
    <w:p w14:paraId="75C2D657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b/>
          <w:bCs/>
          <w:i/>
          <w:iCs/>
          <w:sz w:val="24"/>
          <w:szCs w:val="24"/>
        </w:rPr>
        <w:t xml:space="preserve">Официальный источник электронного документа содержит неточность: имеется в виду Приказ Минпросвещения РФ N 190, Рособрнадзора N 1512 </w:t>
      </w:r>
      <w:hyperlink r:id="rId10" w:history="1">
        <w:r w:rsidRPr="00A232DE"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07.11.2018</w:t>
        </w:r>
      </w:hyperlink>
      <w:r w:rsidRPr="00A232D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4EA5D0E0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3.6.3. Комплектования спортивных классов обучающимися по одному или нескольким видам спорта (спортивным дисциплинам), занимающимися в различных Организациях независимо от их ведомственной принадлежности.</w:t>
      </w:r>
    </w:p>
    <w:p w14:paraId="4A4AF239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3.6.4. Обучения в спортивных классах с учетом учебно-тренировочного плана с применением дистанционных образовательных технологий.</w:t>
      </w:r>
    </w:p>
    <w:p w14:paraId="383B4E2C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3.7. Объединяет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</w:t>
      </w:r>
    </w:p>
    <w:p w14:paraId="5632C32D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3.8. Проводит (при необходимости) учебно-тренировочные занятия одновременно с обучающимися из разных учебно-тренировочных групп при соблюдении следующих условий:</w:t>
      </w:r>
    </w:p>
    <w:p w14:paraId="74768357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непревышения разницы в уровне подготовки обучающихся двух спортивных разрядов и (или) спортивных званий, в командных игровых видах спорта - трех спортивных разрядов и (или) спортивных званий;</w:t>
      </w:r>
    </w:p>
    <w:p w14:paraId="01999353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непревышения единовременной пропускной способности спортивного сооружения;</w:t>
      </w:r>
    </w:p>
    <w:p w14:paraId="7BB58E39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обеспечения требований по соблюдению техники безопасности.</w:t>
      </w:r>
    </w:p>
    <w:p w14:paraId="7F1E0DF3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4. При комплектовании учебно-тренировочных групп Организация:</w:t>
      </w:r>
    </w:p>
    <w:p w14:paraId="3F0A2893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4.1. Формирует учебно-тренировочные группы по виду спорта (спортивной дисциплине) и этапам спортивной подготовки.</w:t>
      </w:r>
    </w:p>
    <w:p w14:paraId="03C36EA4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4.2. Учитывает возможность перевода обучающихся из других Организаций.</w:t>
      </w:r>
    </w:p>
    <w:p w14:paraId="7B7837E1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4.3. 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</w:t>
      </w:r>
    </w:p>
    <w:p w14:paraId="4E04BCAE" w14:textId="77777777" w:rsidR="00E346B9" w:rsidRPr="00A232DE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5. Промежуточная аттестация проводится Организацией не реже одного раза в год и включает в себя оценку уровня подготовленности обучающегося посредством сдачи контрольно-переводных нормативов (испытаний) по видам спортивной подготовки, а также результатов выступления обучающихся на официальных спортивных соревнованиях.</w:t>
      </w:r>
    </w:p>
    <w:p w14:paraId="26C7487D" w14:textId="77777777" w:rsidR="00E346B9" w:rsidRDefault="00E346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32DE">
        <w:rPr>
          <w:rFonts w:ascii="Times New Roman" w:hAnsi="Times New Roman"/>
          <w:sz w:val="24"/>
          <w:szCs w:val="24"/>
        </w:rPr>
        <w:t>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(временной нетрудоспособности), травмы.</w:t>
      </w:r>
    </w:p>
    <w:sectPr w:rsidR="00E346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BA"/>
    <w:rsid w:val="00327B00"/>
    <w:rsid w:val="005663D5"/>
    <w:rsid w:val="008F0920"/>
    <w:rsid w:val="00A232DE"/>
    <w:rsid w:val="00E346B9"/>
    <w:rsid w:val="00F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B268E"/>
  <w14:defaultImageDpi w14:val="0"/>
  <w15:docId w15:val="{8081973C-FF58-44CB-AC2A-09BE0329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31993#l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28031#l106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5670#l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19889#l92" TargetMode="External"/><Relationship Id="rId10" Type="http://schemas.openxmlformats.org/officeDocument/2006/relationships/hyperlink" Target="https://normativ.kontur.ru/document?moduleid=1&amp;documentid=329835#l0" TargetMode="External"/><Relationship Id="rId4" Type="http://schemas.openxmlformats.org/officeDocument/2006/relationships/hyperlink" Target="https://normativ.kontur.ru/document?moduleid=1&amp;documentid=428031#l1074" TargetMode="External"/><Relationship Id="rId9" Type="http://schemas.openxmlformats.org/officeDocument/2006/relationships/hyperlink" Target="https://normativ.kontur.ru/document?moduleid=1&amp;documentid=329835#l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Гиниятов</dc:creator>
  <cp:keywords/>
  <dc:description/>
  <cp:lastModifiedBy>Шамиль Гиниятов</cp:lastModifiedBy>
  <cp:revision>2</cp:revision>
  <dcterms:created xsi:type="dcterms:W3CDTF">2023-05-22T10:26:00Z</dcterms:created>
  <dcterms:modified xsi:type="dcterms:W3CDTF">2023-05-22T10:26:00Z</dcterms:modified>
</cp:coreProperties>
</file>